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DAB0" w14:textId="77777777" w:rsidR="003F2340" w:rsidRPr="00F37EFA" w:rsidRDefault="003F2340" w:rsidP="003F2340">
      <w:pPr>
        <w:rPr>
          <w:b/>
          <w:color w:val="000000" w:themeColor="text1"/>
        </w:rPr>
      </w:pPr>
      <w:r w:rsidRPr="00F37EFA">
        <w:rPr>
          <w:b/>
          <w:color w:val="000000" w:themeColor="text1"/>
        </w:rPr>
        <w:t>JOB ANNOUNCEMENT</w:t>
      </w:r>
    </w:p>
    <w:p w14:paraId="5F185320" w14:textId="77777777" w:rsidR="00CF6EEE" w:rsidRPr="00F37EFA" w:rsidRDefault="00CF6EEE" w:rsidP="003F2340">
      <w:pPr>
        <w:rPr>
          <w:b/>
          <w:color w:val="000000" w:themeColor="text1"/>
        </w:rPr>
      </w:pPr>
    </w:p>
    <w:p w14:paraId="4339CD83" w14:textId="3384E846" w:rsidR="00CF6EEE" w:rsidRPr="00F37EFA" w:rsidRDefault="00CF6EEE" w:rsidP="00CF6EEE">
      <w:pPr>
        <w:rPr>
          <w:b/>
          <w:color w:val="000000" w:themeColor="text1"/>
        </w:rPr>
      </w:pPr>
      <w:r w:rsidRPr="00F37EFA">
        <w:rPr>
          <w:b/>
          <w:color w:val="000000" w:themeColor="text1"/>
        </w:rPr>
        <w:t xml:space="preserve">Student Researcher </w:t>
      </w:r>
    </w:p>
    <w:p w14:paraId="1B8E0118" w14:textId="77777777" w:rsidR="00CF6EEE" w:rsidRPr="00F37EFA" w:rsidRDefault="00CF6EEE" w:rsidP="003F2340">
      <w:pPr>
        <w:rPr>
          <w:b/>
          <w:color w:val="000000" w:themeColor="text1"/>
        </w:rPr>
      </w:pPr>
    </w:p>
    <w:p w14:paraId="31CCBBC7" w14:textId="77777777" w:rsidR="003F2340" w:rsidRPr="00F37EFA" w:rsidRDefault="00F83C17" w:rsidP="003F2340">
      <w:pPr>
        <w:pBdr>
          <w:bottom w:val="single" w:sz="6" w:space="1" w:color="auto"/>
        </w:pBdr>
        <w:rPr>
          <w:b/>
          <w:color w:val="000000" w:themeColor="text1"/>
        </w:rPr>
      </w:pPr>
      <w:r w:rsidRPr="00F37EFA">
        <w:rPr>
          <w:b/>
          <w:color w:val="000000" w:themeColor="text1"/>
        </w:rPr>
        <w:t>Othering and Belonging Institute</w:t>
      </w:r>
      <w:r w:rsidR="003F2340" w:rsidRPr="00F37EFA">
        <w:rPr>
          <w:b/>
          <w:color w:val="000000" w:themeColor="text1"/>
        </w:rPr>
        <w:t>, UC Berkeley</w:t>
      </w:r>
    </w:p>
    <w:p w14:paraId="164C94C4" w14:textId="77777777" w:rsidR="003F2340" w:rsidRPr="00F37EFA" w:rsidRDefault="003F2340" w:rsidP="003F2340">
      <w:pPr>
        <w:rPr>
          <w:color w:val="000000" w:themeColor="text1"/>
        </w:rPr>
      </w:pPr>
    </w:p>
    <w:p w14:paraId="12F3E405" w14:textId="1F263716" w:rsidR="00CF6EEE" w:rsidRPr="00F37EFA" w:rsidRDefault="00CF6EEE" w:rsidP="002945B6">
      <w:pPr>
        <w:rPr>
          <w:b/>
          <w:color w:val="000000" w:themeColor="text1"/>
        </w:rPr>
      </w:pPr>
      <w:r w:rsidRPr="00F37EFA">
        <w:rPr>
          <w:b/>
          <w:color w:val="000000" w:themeColor="text1"/>
        </w:rPr>
        <w:t xml:space="preserve">Position Title: </w:t>
      </w:r>
      <w:r w:rsidRPr="00F37EFA">
        <w:rPr>
          <w:b/>
          <w:color w:val="000000" w:themeColor="text1"/>
        </w:rPr>
        <w:tab/>
      </w:r>
      <w:r w:rsidRPr="00F37EFA">
        <w:rPr>
          <w:b/>
          <w:color w:val="000000" w:themeColor="text1"/>
        </w:rPr>
        <w:tab/>
      </w:r>
      <w:r w:rsidR="00E656C7" w:rsidRPr="00E656C7">
        <w:rPr>
          <w:bCs/>
          <w:color w:val="000000" w:themeColor="text1"/>
        </w:rPr>
        <w:t xml:space="preserve">Equity Metrics </w:t>
      </w:r>
      <w:r w:rsidR="003750A1" w:rsidRPr="00E656C7">
        <w:rPr>
          <w:bCs/>
          <w:color w:val="000000" w:themeColor="text1"/>
        </w:rPr>
        <w:t>Student</w:t>
      </w:r>
      <w:r w:rsidRPr="00F37EFA">
        <w:rPr>
          <w:color w:val="000000" w:themeColor="text1"/>
        </w:rPr>
        <w:t xml:space="preserve"> Research</w:t>
      </w:r>
      <w:r w:rsidR="00071513">
        <w:rPr>
          <w:color w:val="000000" w:themeColor="text1"/>
        </w:rPr>
        <w:t xml:space="preserve"> Assistant</w:t>
      </w:r>
    </w:p>
    <w:p w14:paraId="317F4BDD" w14:textId="7AAEC192" w:rsidR="00CF6EEE" w:rsidRPr="00F37EFA" w:rsidRDefault="00CF6EEE" w:rsidP="00CF6EEE">
      <w:pPr>
        <w:rPr>
          <w:color w:val="000000" w:themeColor="text1"/>
        </w:rPr>
      </w:pPr>
      <w:r w:rsidRPr="00F37EFA">
        <w:rPr>
          <w:b/>
          <w:color w:val="000000" w:themeColor="text1"/>
        </w:rPr>
        <w:t>Duration:</w:t>
      </w:r>
      <w:r w:rsidRPr="00F37EFA">
        <w:rPr>
          <w:color w:val="000000" w:themeColor="text1"/>
        </w:rPr>
        <w:tab/>
      </w:r>
      <w:r w:rsidRPr="00F37EFA">
        <w:rPr>
          <w:color w:val="000000" w:themeColor="text1"/>
        </w:rPr>
        <w:tab/>
      </w:r>
      <w:r w:rsidRPr="00F37EFA">
        <w:rPr>
          <w:color w:val="000000" w:themeColor="text1"/>
        </w:rPr>
        <w:tab/>
      </w:r>
      <w:r w:rsidR="00FB6338" w:rsidRPr="00F37EFA">
        <w:rPr>
          <w:color w:val="000000" w:themeColor="text1"/>
        </w:rPr>
        <w:t>Fall</w:t>
      </w:r>
      <w:r w:rsidR="00F83C17" w:rsidRPr="00F37EFA">
        <w:rPr>
          <w:color w:val="000000" w:themeColor="text1"/>
        </w:rPr>
        <w:t xml:space="preserve"> 202</w:t>
      </w:r>
      <w:r w:rsidR="00F02177" w:rsidRPr="00F37EFA">
        <w:rPr>
          <w:color w:val="000000" w:themeColor="text1"/>
        </w:rPr>
        <w:t>2</w:t>
      </w:r>
    </w:p>
    <w:p w14:paraId="7B8E3207" w14:textId="6CF66FC0" w:rsidR="00CF6EEE" w:rsidRPr="00F37EFA" w:rsidRDefault="00CF6EEE" w:rsidP="00CF6EEE">
      <w:pPr>
        <w:ind w:left="2880" w:hanging="2880"/>
        <w:rPr>
          <w:color w:val="000000" w:themeColor="text1"/>
        </w:rPr>
      </w:pPr>
      <w:r w:rsidRPr="00F37EFA">
        <w:rPr>
          <w:b/>
          <w:color w:val="000000" w:themeColor="text1"/>
        </w:rPr>
        <w:t>Expected Hours:</w:t>
      </w:r>
      <w:r w:rsidRPr="00F37EFA">
        <w:rPr>
          <w:b/>
          <w:color w:val="000000" w:themeColor="text1"/>
        </w:rPr>
        <w:tab/>
      </w:r>
      <w:r w:rsidR="00FB6338" w:rsidRPr="00F37EFA">
        <w:rPr>
          <w:bCs/>
          <w:color w:val="000000" w:themeColor="text1"/>
        </w:rPr>
        <w:t>Up</w:t>
      </w:r>
      <w:r w:rsidR="00F37EFA">
        <w:rPr>
          <w:bCs/>
          <w:color w:val="000000" w:themeColor="text1"/>
        </w:rPr>
        <w:t xml:space="preserve"> </w:t>
      </w:r>
      <w:r w:rsidR="00FB6338" w:rsidRPr="00F37EFA">
        <w:rPr>
          <w:bCs/>
          <w:color w:val="000000" w:themeColor="text1"/>
        </w:rPr>
        <w:t xml:space="preserve">to </w:t>
      </w:r>
      <w:r w:rsidR="00F02177" w:rsidRPr="00F37EFA">
        <w:rPr>
          <w:bCs/>
          <w:color w:val="000000" w:themeColor="text1"/>
        </w:rPr>
        <w:t>1</w:t>
      </w:r>
      <w:r w:rsidR="002F57D4" w:rsidRPr="00F37EFA">
        <w:rPr>
          <w:color w:val="000000" w:themeColor="text1"/>
        </w:rPr>
        <w:t>0</w:t>
      </w:r>
      <w:r w:rsidR="0065232F" w:rsidRPr="00F37EFA">
        <w:rPr>
          <w:color w:val="000000" w:themeColor="text1"/>
        </w:rPr>
        <w:t xml:space="preserve"> </w:t>
      </w:r>
      <w:r w:rsidRPr="00F37EFA">
        <w:rPr>
          <w:color w:val="000000" w:themeColor="text1"/>
        </w:rPr>
        <w:t>hours/week</w:t>
      </w:r>
    </w:p>
    <w:p w14:paraId="19222118" w14:textId="72FC15A5" w:rsidR="00CF6EEE" w:rsidRPr="00F37EFA" w:rsidRDefault="00CF6EEE" w:rsidP="00CF6EEE">
      <w:pPr>
        <w:rPr>
          <w:color w:val="000000" w:themeColor="text1"/>
        </w:rPr>
      </w:pPr>
      <w:r w:rsidRPr="00F37EFA">
        <w:rPr>
          <w:b/>
          <w:color w:val="000000" w:themeColor="text1"/>
        </w:rPr>
        <w:t>Compensation Range:</w:t>
      </w:r>
      <w:r w:rsidRPr="00F37EFA">
        <w:rPr>
          <w:color w:val="000000" w:themeColor="text1"/>
        </w:rPr>
        <w:t xml:space="preserve"> </w:t>
      </w:r>
      <w:r w:rsidRPr="00F37EFA">
        <w:rPr>
          <w:color w:val="000000" w:themeColor="text1"/>
        </w:rPr>
        <w:tab/>
        <w:t xml:space="preserve">Dependent on </w:t>
      </w:r>
      <w:r w:rsidR="00F37EFA">
        <w:rPr>
          <w:color w:val="000000" w:themeColor="text1"/>
        </w:rPr>
        <w:t>education level</w:t>
      </w:r>
    </w:p>
    <w:p w14:paraId="4D5C5495" w14:textId="77777777" w:rsidR="00BC17C0" w:rsidRPr="00F37EFA" w:rsidRDefault="00BC17C0" w:rsidP="003F2340">
      <w:pPr>
        <w:rPr>
          <w:color w:val="000000" w:themeColor="text1"/>
        </w:rPr>
      </w:pPr>
    </w:p>
    <w:p w14:paraId="6A25C12D" w14:textId="4320B298" w:rsidR="0065232F" w:rsidRPr="00F37EFA" w:rsidRDefault="00F37EFA" w:rsidP="0065232F">
      <w:pPr>
        <w:rPr>
          <w:rFonts w:eastAsia="Times New Roman" w:cs="Times New Roman"/>
          <w:color w:val="000000" w:themeColor="text1"/>
        </w:rPr>
      </w:pPr>
      <w:r>
        <w:rPr>
          <w:color w:val="000000" w:themeColor="text1"/>
        </w:rPr>
        <w:t xml:space="preserve">The </w:t>
      </w:r>
      <w:r w:rsidR="00F83C17" w:rsidRPr="00F37EFA">
        <w:rPr>
          <w:color w:val="000000" w:themeColor="text1"/>
        </w:rPr>
        <w:t xml:space="preserve">Othering </w:t>
      </w:r>
      <w:r>
        <w:rPr>
          <w:color w:val="000000" w:themeColor="text1"/>
        </w:rPr>
        <w:t>&amp;</w:t>
      </w:r>
      <w:r w:rsidR="00F83C17" w:rsidRPr="00F37EFA">
        <w:rPr>
          <w:color w:val="000000" w:themeColor="text1"/>
        </w:rPr>
        <w:t xml:space="preserve"> Belonging Institute</w:t>
      </w:r>
      <w:r w:rsidR="003F2340" w:rsidRPr="00F37EFA">
        <w:rPr>
          <w:color w:val="000000" w:themeColor="text1"/>
        </w:rPr>
        <w:t xml:space="preserve"> </w:t>
      </w:r>
      <w:r w:rsidR="003F2340" w:rsidRPr="00F37EFA">
        <w:rPr>
          <w:rFonts w:eastAsia="Times New Roman" w:cs="Times New Roman"/>
          <w:color w:val="000000" w:themeColor="text1"/>
          <w:shd w:val="clear" w:color="auto" w:fill="FFFFFF"/>
        </w:rPr>
        <w:t xml:space="preserve">brings together researchers, stakeholders, policymakers, and communicators to identify and challenge the barriers to an inclusive, just, and sustainable society and to create transformative change. </w:t>
      </w:r>
    </w:p>
    <w:p w14:paraId="4570CE83" w14:textId="77777777" w:rsidR="0065232F" w:rsidRPr="00F37EFA" w:rsidRDefault="0065232F" w:rsidP="0065232F">
      <w:pPr>
        <w:pStyle w:val="Normal1"/>
        <w:spacing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13AF5866" w14:textId="7E49C2FF" w:rsidR="0065232F" w:rsidRPr="00F37EFA" w:rsidRDefault="00FB3236" w:rsidP="0065232F">
      <w:pPr>
        <w:pStyle w:val="Normal1"/>
        <w:spacing w:line="240" w:lineRule="auto"/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</w:pPr>
      <w:r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The Institute’s Equity Metrics Program is seeking a student research</w:t>
      </w:r>
      <w:r w:rsidR="00071513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assistant</w:t>
      </w:r>
      <w:r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6338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f</w:t>
      </w:r>
      <w:r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or </w:t>
      </w:r>
      <w:r w:rsid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F</w:t>
      </w:r>
      <w:r w:rsidR="00FB6338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all 202</w:t>
      </w:r>
      <w:r w:rsidR="00F02177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to support our ongoing project</w:t>
      </w:r>
      <w:r w:rsidR="000C6C35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(s)</w:t>
      </w:r>
      <w:r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9381B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8DF0E9B" w14:textId="77777777" w:rsidR="003F2340" w:rsidRPr="00F37EFA" w:rsidRDefault="003F2340" w:rsidP="003F2340">
      <w:pPr>
        <w:rPr>
          <w:color w:val="000000" w:themeColor="text1"/>
        </w:rPr>
      </w:pPr>
    </w:p>
    <w:p w14:paraId="30402A13" w14:textId="77777777" w:rsidR="00BC17C0" w:rsidRPr="00F37EFA" w:rsidRDefault="00BC17C0" w:rsidP="00C023D9">
      <w:pPr>
        <w:rPr>
          <w:b/>
          <w:color w:val="000000" w:themeColor="text1"/>
        </w:rPr>
      </w:pPr>
      <w:r w:rsidRPr="00F37EFA">
        <w:rPr>
          <w:b/>
          <w:color w:val="000000" w:themeColor="text1"/>
        </w:rPr>
        <w:t>Brief Description of Role</w:t>
      </w:r>
    </w:p>
    <w:p w14:paraId="289AE59C" w14:textId="77777777" w:rsidR="00BC17C0" w:rsidRPr="00F37EFA" w:rsidRDefault="00BC17C0" w:rsidP="00C023D9">
      <w:pPr>
        <w:rPr>
          <w:b/>
          <w:color w:val="000000" w:themeColor="text1"/>
        </w:rPr>
      </w:pPr>
    </w:p>
    <w:p w14:paraId="596748D1" w14:textId="3652A87C" w:rsidR="0065232F" w:rsidRPr="00F37EFA" w:rsidRDefault="00C02D11" w:rsidP="0065232F">
      <w:pPr>
        <w:pStyle w:val="Normal1"/>
        <w:spacing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The successful candidate will be responsible for </w:t>
      </w:r>
      <w:r w:rsidR="00626A19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assisting the team in </w:t>
      </w:r>
      <w:r w:rsidR="00CF5647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data collection, </w:t>
      </w:r>
      <w:r w:rsidR="00F37EFA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cleaning,</w:t>
      </w:r>
      <w:r w:rsidR="00CF5647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626A19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analysis for </w:t>
      </w:r>
      <w:r w:rsidR="00CF5647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an</w:t>
      </w:r>
      <w:r w:rsidR="00626A19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ongoing project. </w:t>
      </w:r>
      <w:r w:rsidR="00CF5647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This project requires </w:t>
      </w:r>
      <w:r w:rsidR="00F02177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working with big data on housing transaction and property tax for the state of California</w:t>
      </w:r>
      <w:r w:rsidR="00074C0C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144B4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074C0C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xperience with R or Python</w:t>
      </w:r>
      <w:r w:rsidR="003144B4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is required. Experience in</w:t>
      </w:r>
      <w:r w:rsidR="00074C0C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social science research, data collection, </w:t>
      </w:r>
      <w:r w:rsidR="003144B4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and analysis are essential skills for this role</w:t>
      </w:r>
      <w:r w:rsidR="00074C0C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. Experience with databases such as Census, State and Local databases</w:t>
      </w:r>
      <w:r w:rsidR="003144B4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would be helpful</w:t>
      </w:r>
      <w:r w:rsidR="00074C0C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, and interest in social justice issues is </w:t>
      </w:r>
      <w:r w:rsidR="003144B4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important</w:t>
      </w:r>
      <w:r w:rsidR="00074C0C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144B4" w:rsidRPr="00F37EFA">
        <w:rPr>
          <w:rFonts w:asciiTheme="minorHAnsi" w:eastAsia="Times New Roman" w:hAnsiTheme="minorHAns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616E23" w14:textId="77777777" w:rsidR="00BC17C0" w:rsidRPr="00F37EFA" w:rsidRDefault="00BC17C0" w:rsidP="00C023D9">
      <w:pPr>
        <w:rPr>
          <w:b/>
          <w:color w:val="000000" w:themeColor="text1"/>
        </w:rPr>
      </w:pPr>
    </w:p>
    <w:p w14:paraId="36CB2A5A" w14:textId="77777777" w:rsidR="00C023D9" w:rsidRPr="00F37EFA" w:rsidRDefault="008A1BAD" w:rsidP="00C023D9">
      <w:pPr>
        <w:rPr>
          <w:b/>
          <w:color w:val="000000" w:themeColor="text1"/>
        </w:rPr>
      </w:pPr>
      <w:r w:rsidRPr="00F37EFA">
        <w:rPr>
          <w:b/>
          <w:color w:val="000000" w:themeColor="text1"/>
        </w:rPr>
        <w:t>R</w:t>
      </w:r>
      <w:r w:rsidR="00BC17C0" w:rsidRPr="00F37EFA">
        <w:rPr>
          <w:b/>
          <w:color w:val="000000" w:themeColor="text1"/>
        </w:rPr>
        <w:t>esponsibilities</w:t>
      </w:r>
    </w:p>
    <w:p w14:paraId="2B249F48" w14:textId="77777777" w:rsidR="00C023D9" w:rsidRPr="00F37EFA" w:rsidRDefault="00C023D9" w:rsidP="00C023D9">
      <w:pPr>
        <w:rPr>
          <w:b/>
          <w:color w:val="000000" w:themeColor="text1"/>
        </w:rPr>
      </w:pPr>
    </w:p>
    <w:p w14:paraId="36FF45CE" w14:textId="77777777" w:rsidR="007C40A7" w:rsidRPr="00F37EFA" w:rsidRDefault="007C40A7" w:rsidP="007C40A7">
      <w:pPr>
        <w:pStyle w:val="Normal1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>Data collection and analysis</w:t>
      </w:r>
    </w:p>
    <w:p w14:paraId="7A25AF99" w14:textId="3BA69D1C" w:rsidR="007C40A7" w:rsidRPr="00F37EFA" w:rsidRDefault="00062CF1" w:rsidP="007C40A7">
      <w:pPr>
        <w:pStyle w:val="Normal1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>Demographic</w:t>
      </w:r>
      <w:r w:rsidR="007C40A7"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and s</w:t>
      </w:r>
      <w:r w:rsidR="003144B4"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>tatistical</w:t>
      </w:r>
      <w:r w:rsidR="007C40A7"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analysis</w:t>
      </w:r>
    </w:p>
    <w:p w14:paraId="12CE7087" w14:textId="77777777" w:rsidR="007C40A7" w:rsidRPr="00F37EFA" w:rsidRDefault="007C40A7" w:rsidP="007C40A7">
      <w:pPr>
        <w:pStyle w:val="Normal1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>Social science research</w:t>
      </w:r>
    </w:p>
    <w:p w14:paraId="14BFACE8" w14:textId="77777777" w:rsidR="007C40A7" w:rsidRPr="00F37EFA" w:rsidRDefault="00D80C11" w:rsidP="007C40A7">
      <w:pPr>
        <w:pStyle w:val="Normal1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>Summarizing and r</w:t>
      </w:r>
      <w:r w:rsidR="007C40A7"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eporting research and analysis </w:t>
      </w:r>
    </w:p>
    <w:p w14:paraId="18590D29" w14:textId="77777777" w:rsidR="007C40A7" w:rsidRPr="00F37EFA" w:rsidRDefault="007C40A7" w:rsidP="007C40A7">
      <w:pPr>
        <w:pStyle w:val="Normal1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>Participate in project meetings</w:t>
      </w:r>
    </w:p>
    <w:p w14:paraId="2B5A9F4F" w14:textId="77777777" w:rsidR="002F57D4" w:rsidRPr="00F37EFA" w:rsidRDefault="002F57D4" w:rsidP="002F57D4">
      <w:pPr>
        <w:pStyle w:val="Normal1"/>
        <w:spacing w:line="240" w:lineRule="auto"/>
        <w:ind w:left="720"/>
        <w:rPr>
          <w:rFonts w:asciiTheme="minorHAnsi" w:eastAsia="Times New Roman" w:hAnsiTheme="minorHAnsi" w:cs="Times New Roman"/>
          <w:b/>
          <w:color w:val="000000" w:themeColor="text1"/>
          <w:shd w:val="clear" w:color="auto" w:fill="FFFFFF"/>
        </w:rPr>
      </w:pPr>
    </w:p>
    <w:p w14:paraId="4E9E6321" w14:textId="77777777" w:rsidR="006D2FCB" w:rsidRPr="00F37EFA" w:rsidRDefault="00C023D9" w:rsidP="006D2FCB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  <w:r w:rsidRPr="00F37EFA">
        <w:rPr>
          <w:rFonts w:eastAsia="Times New Roman" w:cs="Times New Roman"/>
          <w:b/>
          <w:color w:val="000000" w:themeColor="text1"/>
          <w:shd w:val="clear" w:color="auto" w:fill="FFFFFF"/>
        </w:rPr>
        <w:t>Qualifications</w:t>
      </w:r>
    </w:p>
    <w:p w14:paraId="2D4DC321" w14:textId="77777777" w:rsidR="00BC17C0" w:rsidRPr="00F37EFA" w:rsidRDefault="00BC17C0" w:rsidP="006D2FCB">
      <w:pPr>
        <w:rPr>
          <w:rFonts w:eastAsia="Times New Roman" w:cs="Times New Roman"/>
          <w:color w:val="000000" w:themeColor="text1"/>
        </w:rPr>
      </w:pPr>
    </w:p>
    <w:p w14:paraId="1B43902C" w14:textId="77777777" w:rsidR="005942E5" w:rsidRPr="00F37EFA" w:rsidRDefault="005942E5" w:rsidP="005942E5">
      <w:pPr>
        <w:pStyle w:val="Normal1"/>
        <w:spacing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>Required</w:t>
      </w:r>
      <w:r w:rsidR="002945B6" w:rsidRPr="00F37EFA">
        <w:rPr>
          <w:rFonts w:asciiTheme="minorHAnsi" w:hAnsiTheme="minorHAnsi" w:cs="Times New Roman"/>
          <w:color w:val="000000" w:themeColor="text1"/>
          <w:sz w:val="24"/>
          <w:szCs w:val="24"/>
        </w:rPr>
        <w:t>:</w:t>
      </w:r>
    </w:p>
    <w:p w14:paraId="09FEB0E5" w14:textId="1DB0E8D8" w:rsidR="00CC2ADF" w:rsidRPr="00F37EFA" w:rsidRDefault="00CC2ADF" w:rsidP="00CC2ADF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 xml:space="preserve">Pursuing </w:t>
      </w:r>
      <w:r w:rsidR="00AF636F" w:rsidRPr="00F37EFA">
        <w:rPr>
          <w:rFonts w:cs="Times New Roman"/>
          <w:color w:val="000000" w:themeColor="text1"/>
        </w:rPr>
        <w:t>bachelor</w:t>
      </w:r>
      <w:r w:rsidR="00F37EFA">
        <w:rPr>
          <w:rFonts w:cs="Times New Roman"/>
          <w:color w:val="000000" w:themeColor="text1"/>
        </w:rPr>
        <w:t>’</w:t>
      </w:r>
      <w:r w:rsidR="00AF636F" w:rsidRPr="00F37EFA">
        <w:rPr>
          <w:rFonts w:cs="Times New Roman"/>
          <w:color w:val="000000" w:themeColor="text1"/>
        </w:rPr>
        <w:t xml:space="preserve">s or </w:t>
      </w:r>
      <w:r w:rsidR="00F37EFA" w:rsidRPr="00F37EFA">
        <w:rPr>
          <w:rFonts w:cs="Times New Roman"/>
          <w:color w:val="000000" w:themeColor="text1"/>
        </w:rPr>
        <w:t>master’s</w:t>
      </w:r>
      <w:r w:rsidRPr="00F37EFA">
        <w:rPr>
          <w:rFonts w:cs="Times New Roman"/>
          <w:color w:val="000000" w:themeColor="text1"/>
        </w:rPr>
        <w:t xml:space="preserve"> degree in </w:t>
      </w:r>
      <w:r w:rsidR="00D80C11" w:rsidRPr="00F37EFA">
        <w:rPr>
          <w:rFonts w:cs="Times New Roman"/>
          <w:color w:val="000000" w:themeColor="text1"/>
        </w:rPr>
        <w:t xml:space="preserve">Geography, Cartography, Urban Planning, Environmental </w:t>
      </w:r>
      <w:r w:rsidR="00F37EFA" w:rsidRPr="00F37EFA">
        <w:rPr>
          <w:rFonts w:cs="Times New Roman"/>
          <w:color w:val="000000" w:themeColor="text1"/>
        </w:rPr>
        <w:t>Studies,</w:t>
      </w:r>
      <w:r w:rsidR="00D80C11" w:rsidRPr="00F37EFA">
        <w:rPr>
          <w:rFonts w:cs="Times New Roman"/>
          <w:color w:val="000000" w:themeColor="text1"/>
        </w:rPr>
        <w:t xml:space="preserve"> or related </w:t>
      </w:r>
      <w:r w:rsidRPr="00F37EFA">
        <w:rPr>
          <w:rFonts w:cs="Times New Roman"/>
          <w:color w:val="000000" w:themeColor="text1"/>
        </w:rPr>
        <w:t xml:space="preserve">field </w:t>
      </w:r>
    </w:p>
    <w:p w14:paraId="0AD4EA8E" w14:textId="77777777" w:rsidR="00CC2ADF" w:rsidRPr="00F37EFA" w:rsidRDefault="00CC2ADF" w:rsidP="00CC2ADF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>Interest in issues of social justice as demonstrated through previous work/projects</w:t>
      </w:r>
    </w:p>
    <w:p w14:paraId="540539F9" w14:textId="77777777" w:rsidR="003144B4" w:rsidRPr="00F37EFA" w:rsidRDefault="003144B4" w:rsidP="003144B4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lastRenderedPageBreak/>
        <w:t>Experience with R or Python</w:t>
      </w:r>
    </w:p>
    <w:p w14:paraId="25370741" w14:textId="0BBACCC8" w:rsidR="00CC2ADF" w:rsidRPr="00F37EFA" w:rsidRDefault="00CC2ADF" w:rsidP="00CC2ADF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 xml:space="preserve">Strong research and </w:t>
      </w:r>
      <w:r w:rsidR="00AF636F" w:rsidRPr="00F37EFA">
        <w:rPr>
          <w:rFonts w:cs="Times New Roman"/>
          <w:color w:val="000000" w:themeColor="text1"/>
        </w:rPr>
        <w:t>data analysis</w:t>
      </w:r>
      <w:r w:rsidRPr="00F37EFA">
        <w:rPr>
          <w:rFonts w:cs="Times New Roman"/>
          <w:color w:val="000000" w:themeColor="text1"/>
        </w:rPr>
        <w:t xml:space="preserve"> skills</w:t>
      </w:r>
    </w:p>
    <w:p w14:paraId="4B1E0EE5" w14:textId="4E1E6DB4" w:rsidR="00CC2ADF" w:rsidRPr="00F37EFA" w:rsidRDefault="00CC2ADF" w:rsidP="00CC2ADF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 xml:space="preserve">Proficient in MS Word, MS </w:t>
      </w:r>
      <w:r w:rsidR="00F37EFA" w:rsidRPr="00F37EFA">
        <w:rPr>
          <w:rFonts w:cs="Times New Roman"/>
          <w:color w:val="000000" w:themeColor="text1"/>
        </w:rPr>
        <w:t>Excel,</w:t>
      </w:r>
      <w:r w:rsidRPr="00F37EFA">
        <w:rPr>
          <w:rFonts w:cs="Times New Roman"/>
          <w:color w:val="000000" w:themeColor="text1"/>
        </w:rPr>
        <w:t xml:space="preserve"> or similar software</w:t>
      </w:r>
    </w:p>
    <w:p w14:paraId="5B2E4F91" w14:textId="77777777" w:rsidR="00CC2ADF" w:rsidRPr="00F37EFA" w:rsidRDefault="00CC2ADF" w:rsidP="00CC2ADF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>Excellent communication and presentation skills</w:t>
      </w:r>
    </w:p>
    <w:p w14:paraId="1AAF487E" w14:textId="77777777" w:rsidR="00CC2ADF" w:rsidRPr="00F37EFA" w:rsidRDefault="00CC2ADF" w:rsidP="00CC2ADF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>Ability to meet rapidly changing deadlines</w:t>
      </w:r>
    </w:p>
    <w:p w14:paraId="517CC2F1" w14:textId="77777777" w:rsidR="005942E5" w:rsidRPr="00F37EFA" w:rsidRDefault="00CC2ADF" w:rsidP="00CC2ADF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>Good organizational skills and the ability to work independently</w:t>
      </w:r>
    </w:p>
    <w:p w14:paraId="3A4F8818" w14:textId="77777777" w:rsidR="005942E5" w:rsidRPr="00F37EFA" w:rsidRDefault="005942E5" w:rsidP="005942E5">
      <w:pPr>
        <w:pStyle w:val="Normal1"/>
        <w:spacing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1824D3D1" w14:textId="77777777" w:rsidR="005942E5" w:rsidRPr="00F37EFA" w:rsidRDefault="005942E5" w:rsidP="005942E5">
      <w:p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>Desired</w:t>
      </w:r>
      <w:r w:rsidR="002945B6" w:rsidRPr="00F37EFA">
        <w:rPr>
          <w:rFonts w:cs="Times New Roman"/>
          <w:color w:val="000000" w:themeColor="text1"/>
        </w:rPr>
        <w:t>:</w:t>
      </w:r>
    </w:p>
    <w:p w14:paraId="57DEBD42" w14:textId="7F7E5926" w:rsidR="00CC2ADF" w:rsidRPr="00F37EFA" w:rsidRDefault="00CC2ADF" w:rsidP="00CC2ADF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 xml:space="preserve">Familiarity with data collection techniques (primary collection, survey </w:t>
      </w:r>
      <w:r w:rsidR="00AE6416" w:rsidRPr="00F37EFA">
        <w:rPr>
          <w:rFonts w:cs="Times New Roman"/>
          <w:color w:val="000000" w:themeColor="text1"/>
        </w:rPr>
        <w:t xml:space="preserve">data </w:t>
      </w:r>
      <w:r w:rsidRPr="00F37EFA">
        <w:rPr>
          <w:rFonts w:cs="Times New Roman"/>
          <w:color w:val="000000" w:themeColor="text1"/>
        </w:rPr>
        <w:t>etc.)</w:t>
      </w:r>
    </w:p>
    <w:p w14:paraId="170F7FFF" w14:textId="77777777" w:rsidR="00080FF8" w:rsidRPr="00F37EFA" w:rsidRDefault="00CC2ADF" w:rsidP="00CC2ADF">
      <w:pPr>
        <w:pStyle w:val="ListParagraph"/>
        <w:numPr>
          <w:ilvl w:val="0"/>
          <w:numId w:val="6"/>
        </w:numPr>
        <w:rPr>
          <w:rFonts w:cs="Times New Roman"/>
          <w:color w:val="000000" w:themeColor="text1"/>
        </w:rPr>
      </w:pPr>
      <w:r w:rsidRPr="00F37EFA">
        <w:rPr>
          <w:rFonts w:cs="Times New Roman"/>
          <w:color w:val="000000" w:themeColor="text1"/>
        </w:rPr>
        <w:t>Familiarity with indicators and databases such as Census, BLS, municipal and state data sources, WHO, UN etc.</w:t>
      </w:r>
    </w:p>
    <w:p w14:paraId="3039C9D0" w14:textId="77777777" w:rsidR="00CC2ADF" w:rsidRPr="00F37EFA" w:rsidRDefault="00CC2ADF" w:rsidP="00CC2ADF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3400024F" w14:textId="77777777" w:rsidR="003F2340" w:rsidRPr="00F37EFA" w:rsidRDefault="003F2340" w:rsidP="003F2340">
      <w:pPr>
        <w:rPr>
          <w:color w:val="000000" w:themeColor="text1"/>
        </w:rPr>
      </w:pPr>
    </w:p>
    <w:p w14:paraId="7F65710E" w14:textId="77777777" w:rsidR="003F2340" w:rsidRPr="00F37EFA" w:rsidRDefault="003F2340" w:rsidP="003F2340">
      <w:pPr>
        <w:rPr>
          <w:b/>
          <w:color w:val="000000" w:themeColor="text1"/>
        </w:rPr>
      </w:pPr>
      <w:r w:rsidRPr="00F37EFA">
        <w:rPr>
          <w:b/>
          <w:color w:val="000000" w:themeColor="text1"/>
        </w:rPr>
        <w:t>To Apply</w:t>
      </w:r>
    </w:p>
    <w:p w14:paraId="71AF168D" w14:textId="77777777" w:rsidR="001150F7" w:rsidRPr="00F37EFA" w:rsidRDefault="001150F7" w:rsidP="003F2340">
      <w:pPr>
        <w:rPr>
          <w:b/>
          <w:color w:val="000000" w:themeColor="text1"/>
        </w:rPr>
      </w:pPr>
    </w:p>
    <w:p w14:paraId="650111C9" w14:textId="7EEAEE83" w:rsidR="0015672D" w:rsidRPr="00F37EFA" w:rsidRDefault="001015F3" w:rsidP="0015672D">
      <w:pPr>
        <w:rPr>
          <w:b/>
          <w:color w:val="000000" w:themeColor="text1"/>
        </w:rPr>
      </w:pPr>
      <w:r w:rsidRPr="00F37EFA">
        <w:rPr>
          <w:color w:val="000000" w:themeColor="text1"/>
        </w:rPr>
        <w:t>Please send as one electronic document</w:t>
      </w:r>
      <w:r w:rsidR="00F37EFA">
        <w:rPr>
          <w:color w:val="000000" w:themeColor="text1"/>
        </w:rPr>
        <w:t>:</w:t>
      </w:r>
      <w:r w:rsidRPr="00F37EFA">
        <w:rPr>
          <w:color w:val="000000" w:themeColor="text1"/>
        </w:rPr>
        <w:t xml:space="preserve"> your resume, letter of interest</w:t>
      </w:r>
      <w:r w:rsidR="00D909BE" w:rsidRPr="00F37EFA">
        <w:rPr>
          <w:color w:val="000000" w:themeColor="text1"/>
        </w:rPr>
        <w:t xml:space="preserve"> (no more than two pages), and work</w:t>
      </w:r>
      <w:r w:rsidRPr="00F37EFA">
        <w:rPr>
          <w:color w:val="000000" w:themeColor="text1"/>
        </w:rPr>
        <w:t xml:space="preserve"> sample(s) to </w:t>
      </w:r>
      <w:hyperlink r:id="rId7" w:history="1">
        <w:r w:rsidRPr="00F37EFA">
          <w:rPr>
            <w:color w:val="0432FF"/>
          </w:rPr>
          <w:t>sgambhir@berkeley.edu</w:t>
        </w:r>
      </w:hyperlink>
      <w:r w:rsidRPr="00F37EFA">
        <w:rPr>
          <w:color w:val="000000" w:themeColor="text1"/>
        </w:rPr>
        <w:t xml:space="preserve">. </w:t>
      </w:r>
      <w:r w:rsidR="00E961F4" w:rsidRPr="00F37EFA">
        <w:rPr>
          <w:color w:val="000000" w:themeColor="text1"/>
        </w:rPr>
        <w:t xml:space="preserve">Please put in the subject line: </w:t>
      </w:r>
      <w:r w:rsidRPr="00F37EFA">
        <w:rPr>
          <w:color w:val="000000" w:themeColor="text1"/>
        </w:rPr>
        <w:t xml:space="preserve">EM </w:t>
      </w:r>
      <w:r w:rsidR="0015672D" w:rsidRPr="00F37EFA">
        <w:rPr>
          <w:color w:val="000000" w:themeColor="text1"/>
        </w:rPr>
        <w:t>Student Research</w:t>
      </w:r>
      <w:r w:rsidR="00071513">
        <w:rPr>
          <w:color w:val="000000" w:themeColor="text1"/>
        </w:rPr>
        <w:t xml:space="preserve"> Assistant</w:t>
      </w:r>
      <w:r w:rsidR="0015672D" w:rsidRPr="00F37EFA">
        <w:rPr>
          <w:color w:val="000000" w:themeColor="text1"/>
        </w:rPr>
        <w:t xml:space="preserve"> Application</w:t>
      </w:r>
      <w:r w:rsidR="00F37EFA">
        <w:rPr>
          <w:color w:val="000000" w:themeColor="text1"/>
        </w:rPr>
        <w:t>.</w:t>
      </w:r>
    </w:p>
    <w:p w14:paraId="751441E1" w14:textId="77777777" w:rsidR="000856D1" w:rsidRPr="00F37EFA" w:rsidRDefault="000856D1" w:rsidP="00177402">
      <w:pPr>
        <w:rPr>
          <w:color w:val="000000" w:themeColor="text1"/>
        </w:rPr>
      </w:pPr>
    </w:p>
    <w:p w14:paraId="25304A3A" w14:textId="77777777" w:rsidR="002F57D4" w:rsidRPr="00F37EFA" w:rsidRDefault="002F57D4" w:rsidP="00177402">
      <w:pPr>
        <w:rPr>
          <w:color w:val="000000" w:themeColor="text1"/>
        </w:rPr>
      </w:pPr>
    </w:p>
    <w:p w14:paraId="497D5F50" w14:textId="192F3383" w:rsidR="005942E5" w:rsidRPr="00F37EFA" w:rsidRDefault="00177402">
      <w:pPr>
        <w:rPr>
          <w:b/>
          <w:color w:val="000000" w:themeColor="text1"/>
        </w:rPr>
      </w:pPr>
      <w:r w:rsidRPr="00F37EFA">
        <w:rPr>
          <w:b/>
          <w:color w:val="000000" w:themeColor="text1"/>
        </w:rPr>
        <w:t xml:space="preserve">Accepting applications </w:t>
      </w:r>
      <w:r w:rsidR="002F57D4" w:rsidRPr="00F37EFA">
        <w:rPr>
          <w:b/>
          <w:color w:val="000000" w:themeColor="text1"/>
        </w:rPr>
        <w:t>until filled.</w:t>
      </w:r>
    </w:p>
    <w:sectPr w:rsidR="005942E5" w:rsidRPr="00F37EFA" w:rsidSect="00E37A1F">
      <w:headerReference w:type="default" r:id="rId8"/>
      <w:footerReference w:type="default" r:id="rId9"/>
      <w:pgSz w:w="12240" w:h="15840"/>
      <w:pgMar w:top="2160" w:right="259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8BFF" w14:textId="77777777" w:rsidR="007567E4" w:rsidRDefault="007567E4" w:rsidP="00D13FCD">
      <w:r>
        <w:separator/>
      </w:r>
    </w:p>
  </w:endnote>
  <w:endnote w:type="continuationSeparator" w:id="0">
    <w:p w14:paraId="09438740" w14:textId="77777777" w:rsidR="007567E4" w:rsidRDefault="007567E4" w:rsidP="00D1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adeGothicLTStd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AEE3" w14:textId="77777777" w:rsidR="00D74B92" w:rsidRPr="00D13FCD" w:rsidRDefault="00D74B92" w:rsidP="00D13FCD">
    <w:pPr>
      <w:pStyle w:val="StaffTItle"/>
      <w:rPr>
        <w:rFonts w:ascii="TradeGothicLTStd" w:hAnsi="TradeGothicLTStd" w:cs="TradeGothicLTStd"/>
        <w:i w:val="0"/>
        <w:iCs w:val="0"/>
        <w:sz w:val="16"/>
        <w:szCs w:val="16"/>
      </w:rPr>
    </w:pPr>
    <w:r>
      <w:rPr>
        <w:rFonts w:ascii="TradeGothicLTStd" w:hAnsi="TradeGothicLTStd" w:cs="TradeGothicLTStd"/>
        <w:i w:val="0"/>
        <w:iCs w:val="0"/>
        <w:sz w:val="16"/>
        <w:szCs w:val="16"/>
      </w:rPr>
      <w:t>460 Stephens Hall, Berkeley, CA 94720-</w:t>
    </w:r>
    <w:proofErr w:type="gramStart"/>
    <w:r>
      <w:rPr>
        <w:rFonts w:ascii="TradeGothicLTStd" w:hAnsi="TradeGothicLTStd" w:cs="TradeGothicLTStd"/>
        <w:i w:val="0"/>
        <w:iCs w:val="0"/>
        <w:sz w:val="16"/>
        <w:szCs w:val="16"/>
      </w:rPr>
      <w:t xml:space="preserve">2330  </w:t>
    </w:r>
    <w:r>
      <w:rPr>
        <w:rFonts w:ascii="TradeGothicLTStd" w:hAnsi="TradeGothicLTStd" w:cs="TradeGothicLTStd"/>
        <w:i w:val="0"/>
        <w:iCs w:val="0"/>
        <w:position w:val="2"/>
        <w:sz w:val="12"/>
        <w:szCs w:val="12"/>
      </w:rPr>
      <w:t>•</w:t>
    </w:r>
    <w:proofErr w:type="gramEnd"/>
    <w:r>
      <w:rPr>
        <w:rFonts w:ascii="TradeGothicLTStd" w:hAnsi="TradeGothicLTStd" w:cs="TradeGothicLTStd"/>
        <w:i w:val="0"/>
        <w:iCs w:val="0"/>
        <w:sz w:val="16"/>
        <w:szCs w:val="16"/>
      </w:rPr>
      <w:t xml:space="preserve"> 510-642-3342 </w:t>
    </w:r>
    <w:r>
      <w:rPr>
        <w:rFonts w:ascii="TradeGothicLTStd" w:hAnsi="TradeGothicLTStd" w:cs="TradeGothicLTStd"/>
        <w:i w:val="0"/>
        <w:iCs w:val="0"/>
        <w:position w:val="2"/>
        <w:sz w:val="12"/>
        <w:szCs w:val="12"/>
      </w:rPr>
      <w:t>•</w:t>
    </w:r>
    <w:r>
      <w:rPr>
        <w:rFonts w:ascii="TradeGothicLTStd" w:hAnsi="TradeGothicLTStd" w:cs="TradeGothicLTStd"/>
        <w:i w:val="0"/>
        <w:iCs w:val="0"/>
        <w:sz w:val="16"/>
        <w:szCs w:val="16"/>
      </w:rPr>
      <w:t xml:space="preserve"> haasinstitute@gmail.com</w:t>
    </w:r>
    <w:r>
      <w:rPr>
        <w:rFonts w:ascii="TradeGothicLTStd" w:hAnsi="TradeGothicLTStd" w:cs="TradeGothicLTStd"/>
        <w:i w:val="0"/>
        <w:iCs w:val="0"/>
        <w:sz w:val="16"/>
        <w:szCs w:val="16"/>
      </w:rPr>
      <w:br/>
      <w:t>diversity.berkeley.edu/</w:t>
    </w:r>
    <w:proofErr w:type="spellStart"/>
    <w:r>
      <w:rPr>
        <w:rFonts w:ascii="TradeGothicLTStd" w:hAnsi="TradeGothicLTStd" w:cs="TradeGothicLTStd"/>
        <w:i w:val="0"/>
        <w:iCs w:val="0"/>
        <w:sz w:val="16"/>
        <w:szCs w:val="16"/>
      </w:rPr>
      <w:t>haas</w:t>
    </w:r>
    <w:proofErr w:type="spellEnd"/>
    <w:r>
      <w:rPr>
        <w:rFonts w:ascii="TradeGothicLTStd" w:hAnsi="TradeGothicLTStd" w:cs="TradeGothicLTStd"/>
        <w:i w:val="0"/>
        <w:iCs w:val="0"/>
        <w:sz w:val="16"/>
        <w:szCs w:val="16"/>
      </w:rPr>
      <w:t xml:space="preserve">-institute </w:t>
    </w:r>
    <w:r>
      <w:rPr>
        <w:rFonts w:ascii="TradeGothicLTStd" w:hAnsi="TradeGothicLTStd" w:cs="TradeGothicLTStd"/>
        <w:i w:val="0"/>
        <w:iCs w:val="0"/>
        <w:position w:val="2"/>
        <w:sz w:val="12"/>
        <w:szCs w:val="12"/>
      </w:rPr>
      <w:t>•</w:t>
    </w:r>
    <w:r>
      <w:rPr>
        <w:rFonts w:ascii="TradeGothicLTStd" w:hAnsi="TradeGothicLTStd" w:cs="TradeGothicLTStd"/>
        <w:i w:val="0"/>
        <w:iCs w:val="0"/>
        <w:sz w:val="16"/>
        <w:szCs w:val="16"/>
      </w:rPr>
      <w:t xml:space="preserve"> facebook.com/</w:t>
    </w:r>
    <w:proofErr w:type="spellStart"/>
    <w:r>
      <w:rPr>
        <w:rFonts w:ascii="TradeGothicLTStd" w:hAnsi="TradeGothicLTStd" w:cs="TradeGothicLTStd"/>
        <w:i w:val="0"/>
        <w:iCs w:val="0"/>
        <w:sz w:val="16"/>
        <w:szCs w:val="16"/>
      </w:rPr>
      <w:t>haasinstitute</w:t>
    </w:r>
    <w:proofErr w:type="spellEnd"/>
    <w:r>
      <w:rPr>
        <w:rFonts w:ascii="TradeGothicLTStd" w:hAnsi="TradeGothicLTStd" w:cs="TradeGothicLTStd"/>
        <w:i w:val="0"/>
        <w:iCs w:val="0"/>
        <w:sz w:val="16"/>
        <w:szCs w:val="16"/>
      </w:rPr>
      <w:t xml:space="preserve">  </w:t>
    </w:r>
    <w:r>
      <w:rPr>
        <w:rFonts w:ascii="TradeGothicLTStd" w:hAnsi="TradeGothicLTStd" w:cs="TradeGothicLTStd"/>
        <w:i w:val="0"/>
        <w:iCs w:val="0"/>
        <w:position w:val="2"/>
        <w:sz w:val="12"/>
        <w:szCs w:val="12"/>
      </w:rPr>
      <w:t>•</w:t>
    </w:r>
    <w:r>
      <w:rPr>
        <w:rFonts w:ascii="TradeGothicLTStd" w:hAnsi="TradeGothicLTStd" w:cs="TradeGothicLTStd"/>
        <w:i w:val="0"/>
        <w:iCs w:val="0"/>
        <w:sz w:val="16"/>
        <w:szCs w:val="16"/>
      </w:rPr>
      <w:t xml:space="preserve">  twitter.com/</w:t>
    </w:r>
    <w:proofErr w:type="spellStart"/>
    <w:r>
      <w:rPr>
        <w:rFonts w:ascii="TradeGothicLTStd" w:hAnsi="TradeGothicLTStd" w:cs="TradeGothicLTStd"/>
        <w:i w:val="0"/>
        <w:iCs w:val="0"/>
        <w:sz w:val="16"/>
        <w:szCs w:val="16"/>
      </w:rPr>
      <w:t>HaasInstitute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C7D2" w14:textId="77777777" w:rsidR="007567E4" w:rsidRDefault="007567E4" w:rsidP="00D13FCD">
      <w:r>
        <w:separator/>
      </w:r>
    </w:p>
  </w:footnote>
  <w:footnote w:type="continuationSeparator" w:id="0">
    <w:p w14:paraId="647AA37B" w14:textId="77777777" w:rsidR="007567E4" w:rsidRDefault="007567E4" w:rsidP="00D13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F525" w14:textId="77777777" w:rsidR="00D74B92" w:rsidRDefault="00F83C17">
    <w:pPr>
      <w:pStyle w:val="Header"/>
    </w:pPr>
    <w:r>
      <w:rPr>
        <w:noProof/>
        <w:lang w:bidi="hi-IN"/>
      </w:rPr>
      <w:drawing>
        <wp:inline distT="0" distB="0" distL="0" distR="0" wp14:anchorId="4477886F" wp14:editId="38B9F5B2">
          <wp:extent cx="2067214" cy="895475"/>
          <wp:effectExtent l="19050" t="0" r="9236" b="0"/>
          <wp:docPr id="3" name="Picture 2" descr="OB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7214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505"/>
    <w:multiLevelType w:val="hybridMultilevel"/>
    <w:tmpl w:val="080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557"/>
    <w:multiLevelType w:val="hybridMultilevel"/>
    <w:tmpl w:val="49EEA0F6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67413A1"/>
    <w:multiLevelType w:val="multilevel"/>
    <w:tmpl w:val="8B723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F5123"/>
    <w:multiLevelType w:val="hybridMultilevel"/>
    <w:tmpl w:val="F47E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5905"/>
    <w:multiLevelType w:val="multilevel"/>
    <w:tmpl w:val="9C2C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60C07"/>
    <w:multiLevelType w:val="hybridMultilevel"/>
    <w:tmpl w:val="39BAE27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5EC6641"/>
    <w:multiLevelType w:val="multilevel"/>
    <w:tmpl w:val="2984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D088F"/>
    <w:multiLevelType w:val="hybridMultilevel"/>
    <w:tmpl w:val="FE7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3E81"/>
    <w:multiLevelType w:val="hybridMultilevel"/>
    <w:tmpl w:val="246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A05E43"/>
    <w:multiLevelType w:val="hybridMultilevel"/>
    <w:tmpl w:val="F38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605C9"/>
    <w:multiLevelType w:val="hybridMultilevel"/>
    <w:tmpl w:val="64D8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FEF20DC"/>
    <w:multiLevelType w:val="hybridMultilevel"/>
    <w:tmpl w:val="B408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05724"/>
    <w:multiLevelType w:val="hybridMultilevel"/>
    <w:tmpl w:val="78CE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75D1"/>
    <w:multiLevelType w:val="hybridMultilevel"/>
    <w:tmpl w:val="35F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31534">
    <w:abstractNumId w:val="10"/>
  </w:num>
  <w:num w:numId="2" w16cid:durableId="1751541526">
    <w:abstractNumId w:val="8"/>
  </w:num>
  <w:num w:numId="3" w16cid:durableId="1263489474">
    <w:abstractNumId w:val="0"/>
  </w:num>
  <w:num w:numId="4" w16cid:durableId="505898206">
    <w:abstractNumId w:val="11"/>
  </w:num>
  <w:num w:numId="5" w16cid:durableId="1860007165">
    <w:abstractNumId w:val="7"/>
  </w:num>
  <w:num w:numId="6" w16cid:durableId="1919363795">
    <w:abstractNumId w:val="12"/>
  </w:num>
  <w:num w:numId="7" w16cid:durableId="2048141423">
    <w:abstractNumId w:val="13"/>
  </w:num>
  <w:num w:numId="8" w16cid:durableId="622227725">
    <w:abstractNumId w:val="3"/>
  </w:num>
  <w:num w:numId="9" w16cid:durableId="668555308">
    <w:abstractNumId w:val="9"/>
  </w:num>
  <w:num w:numId="10" w16cid:durableId="809908683">
    <w:abstractNumId w:val="5"/>
  </w:num>
  <w:num w:numId="11" w16cid:durableId="44304837">
    <w:abstractNumId w:val="1"/>
  </w:num>
  <w:num w:numId="12" w16cid:durableId="296450138">
    <w:abstractNumId w:val="4"/>
  </w:num>
  <w:num w:numId="13" w16cid:durableId="776798514">
    <w:abstractNumId w:val="6"/>
  </w:num>
  <w:num w:numId="14" w16cid:durableId="1009985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CD"/>
    <w:rsid w:val="000440E0"/>
    <w:rsid w:val="00062CF1"/>
    <w:rsid w:val="00071513"/>
    <w:rsid w:val="00074C0C"/>
    <w:rsid w:val="00080FF8"/>
    <w:rsid w:val="000856D1"/>
    <w:rsid w:val="000C6C35"/>
    <w:rsid w:val="000D72DC"/>
    <w:rsid w:val="000D77CA"/>
    <w:rsid w:val="000F1567"/>
    <w:rsid w:val="001015F3"/>
    <w:rsid w:val="001150F7"/>
    <w:rsid w:val="0015672D"/>
    <w:rsid w:val="00177402"/>
    <w:rsid w:val="0019381B"/>
    <w:rsid w:val="001A3EAB"/>
    <w:rsid w:val="001D037E"/>
    <w:rsid w:val="001D0704"/>
    <w:rsid w:val="002945B6"/>
    <w:rsid w:val="002F57D4"/>
    <w:rsid w:val="003144B4"/>
    <w:rsid w:val="00323DBC"/>
    <w:rsid w:val="00330B81"/>
    <w:rsid w:val="00332F4E"/>
    <w:rsid w:val="00350AE3"/>
    <w:rsid w:val="00351FA6"/>
    <w:rsid w:val="003750A1"/>
    <w:rsid w:val="00390EE3"/>
    <w:rsid w:val="003D1056"/>
    <w:rsid w:val="003E57E2"/>
    <w:rsid w:val="003F2340"/>
    <w:rsid w:val="00417640"/>
    <w:rsid w:val="00440380"/>
    <w:rsid w:val="0049042D"/>
    <w:rsid w:val="004C3441"/>
    <w:rsid w:val="004C562C"/>
    <w:rsid w:val="00560E68"/>
    <w:rsid w:val="005936FF"/>
    <w:rsid w:val="005942E5"/>
    <w:rsid w:val="005D369E"/>
    <w:rsid w:val="005E02A1"/>
    <w:rsid w:val="005F7105"/>
    <w:rsid w:val="00626A19"/>
    <w:rsid w:val="0065232F"/>
    <w:rsid w:val="00670D14"/>
    <w:rsid w:val="006D2FCB"/>
    <w:rsid w:val="006E073A"/>
    <w:rsid w:val="006F348C"/>
    <w:rsid w:val="00714BAC"/>
    <w:rsid w:val="00737611"/>
    <w:rsid w:val="007567E4"/>
    <w:rsid w:val="00763F91"/>
    <w:rsid w:val="00770188"/>
    <w:rsid w:val="0078138F"/>
    <w:rsid w:val="00797B9A"/>
    <w:rsid w:val="007C40A7"/>
    <w:rsid w:val="007F7F02"/>
    <w:rsid w:val="00836735"/>
    <w:rsid w:val="0086459B"/>
    <w:rsid w:val="00883EF4"/>
    <w:rsid w:val="008A1BAD"/>
    <w:rsid w:val="008D153A"/>
    <w:rsid w:val="008D76B3"/>
    <w:rsid w:val="008E3DD0"/>
    <w:rsid w:val="008F2C15"/>
    <w:rsid w:val="008F3CF9"/>
    <w:rsid w:val="009C1FAA"/>
    <w:rsid w:val="00A27667"/>
    <w:rsid w:val="00AA092E"/>
    <w:rsid w:val="00AB6735"/>
    <w:rsid w:val="00AE6416"/>
    <w:rsid w:val="00AF636F"/>
    <w:rsid w:val="00B43D5F"/>
    <w:rsid w:val="00B73B44"/>
    <w:rsid w:val="00B80691"/>
    <w:rsid w:val="00B84D91"/>
    <w:rsid w:val="00BB18A5"/>
    <w:rsid w:val="00BC17C0"/>
    <w:rsid w:val="00BC33F1"/>
    <w:rsid w:val="00BD7958"/>
    <w:rsid w:val="00BF2D94"/>
    <w:rsid w:val="00C023D9"/>
    <w:rsid w:val="00C02D11"/>
    <w:rsid w:val="00C17A20"/>
    <w:rsid w:val="00C5078E"/>
    <w:rsid w:val="00C96FF8"/>
    <w:rsid w:val="00CA67FB"/>
    <w:rsid w:val="00CC2ADF"/>
    <w:rsid w:val="00CD3575"/>
    <w:rsid w:val="00CF5647"/>
    <w:rsid w:val="00CF6EEE"/>
    <w:rsid w:val="00D10B36"/>
    <w:rsid w:val="00D13FCD"/>
    <w:rsid w:val="00D2236D"/>
    <w:rsid w:val="00D434DE"/>
    <w:rsid w:val="00D74B92"/>
    <w:rsid w:val="00D80C11"/>
    <w:rsid w:val="00D86ACB"/>
    <w:rsid w:val="00D909BE"/>
    <w:rsid w:val="00E37A1F"/>
    <w:rsid w:val="00E656C7"/>
    <w:rsid w:val="00E762DA"/>
    <w:rsid w:val="00E77AC2"/>
    <w:rsid w:val="00E961F4"/>
    <w:rsid w:val="00EB7E3E"/>
    <w:rsid w:val="00EC6364"/>
    <w:rsid w:val="00F02177"/>
    <w:rsid w:val="00F13B50"/>
    <w:rsid w:val="00F17FD0"/>
    <w:rsid w:val="00F37EFA"/>
    <w:rsid w:val="00F730B6"/>
    <w:rsid w:val="00F83C17"/>
    <w:rsid w:val="00F92928"/>
    <w:rsid w:val="00F95C2D"/>
    <w:rsid w:val="00FA1E60"/>
    <w:rsid w:val="00FB3236"/>
    <w:rsid w:val="00FB6338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E7E43"/>
  <w15:docId w15:val="{2ACEE146-6C0D-4F17-A3C0-F66F9FD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CD"/>
  </w:style>
  <w:style w:type="paragraph" w:styleId="Footer">
    <w:name w:val="footer"/>
    <w:basedOn w:val="Normal"/>
    <w:link w:val="FooterChar"/>
    <w:uiPriority w:val="99"/>
    <w:unhideWhenUsed/>
    <w:rsid w:val="00D13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CD"/>
  </w:style>
  <w:style w:type="paragraph" w:customStyle="1" w:styleId="StaffTItle">
    <w:name w:val="Staff TItle"/>
    <w:basedOn w:val="Normal"/>
    <w:uiPriority w:val="99"/>
    <w:rsid w:val="00D13FCD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TradeGothicLTStd-Light" w:hAnsi="TradeGothicLTStd-Light" w:cs="TradeGothicLTStd-Light"/>
      <w:i/>
      <w:iCs/>
      <w:color w:val="007B84"/>
      <w:spacing w:val="2"/>
      <w:sz w:val="15"/>
      <w:szCs w:val="15"/>
    </w:rPr>
  </w:style>
  <w:style w:type="paragraph" w:styleId="ListParagraph">
    <w:name w:val="List Paragraph"/>
    <w:basedOn w:val="Normal"/>
    <w:uiPriority w:val="34"/>
    <w:qFormat/>
    <w:rsid w:val="003F2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A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2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5942E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asinstitu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HIFIS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Barhoum</dc:creator>
  <cp:lastModifiedBy>Charlotte Taylor</cp:lastModifiedBy>
  <cp:revision>7</cp:revision>
  <cp:lastPrinted>2014-06-17T21:49:00Z</cp:lastPrinted>
  <dcterms:created xsi:type="dcterms:W3CDTF">2022-07-26T02:19:00Z</dcterms:created>
  <dcterms:modified xsi:type="dcterms:W3CDTF">2022-07-27T23:38:00Z</dcterms:modified>
</cp:coreProperties>
</file>